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780" w:firstLineChars="1800"/>
      </w:pPr>
      <w:r>
        <w:drawing>
          <wp:inline distT="0" distB="0" distL="0" distR="0">
            <wp:extent cx="1084580" cy="481330"/>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8916" cy="505423"/>
                    </a:xfrm>
                    <a:prstGeom prst="rect">
                      <a:avLst/>
                    </a:prstGeom>
                  </pic:spPr>
                </pic:pic>
              </a:graphicData>
            </a:graphic>
          </wp:inline>
        </w:drawing>
      </w:r>
    </w:p>
    <w:p/>
    <w:p>
      <w:pPr>
        <w:ind w:firstLine="525" w:firstLineChars="250"/>
        <w:rPr>
          <w:rFonts w:ascii="微软雅黑" w:hAnsi="微软雅黑" w:eastAsia="微软雅黑"/>
          <w:color w:val="666666"/>
          <w:szCs w:val="21"/>
          <w:shd w:val="clear" w:color="auto" w:fill="FFFFFF"/>
        </w:rPr>
      </w:pPr>
      <w:r>
        <w:rPr>
          <w:rFonts w:hint="eastAsia" w:ascii="微软雅黑" w:hAnsi="微软雅黑" w:eastAsia="微软雅黑"/>
          <w:color w:val="666666"/>
          <w:szCs w:val="21"/>
          <w:shd w:val="clear" w:color="auto" w:fill="FFFFFF"/>
        </w:rPr>
        <w:t>上海迹智数码科技有限公司是一家专业从事音视频线材及周边产品的研发、生产、销售和服务于一体的高科技合资企业，总部座落于上海嘉定江桥。经过多年的努力与发展，现已拥有一支专业人员组成的科技研发团队，以卓越的产品品质、精湛的服务实力，带来更加优质的用户体验。</w:t>
      </w:r>
    </w:p>
    <w:p>
      <w:pPr>
        <w:rPr>
          <w:rFonts w:hint="eastAsia" w:ascii="微软雅黑" w:hAnsi="微软雅黑" w:eastAsia="微软雅黑"/>
          <w:color w:val="666666"/>
          <w:szCs w:val="21"/>
          <w:shd w:val="clear" w:color="auto" w:fill="FFFFFF"/>
          <w:lang w:eastAsia="zh-CN"/>
        </w:rPr>
      </w:pPr>
      <w:r>
        <w:rPr>
          <w:rFonts w:hint="eastAsia" w:ascii="微软雅黑" w:hAnsi="微软雅黑" w:eastAsia="微软雅黑"/>
          <w:color w:val="666666"/>
          <w:szCs w:val="21"/>
          <w:shd w:val="clear" w:color="auto" w:fill="FFFFFF"/>
        </w:rPr>
        <w:t> </w:t>
      </w:r>
      <w:r>
        <w:rPr>
          <w:rFonts w:ascii="微软雅黑" w:hAnsi="微软雅黑" w:eastAsia="微软雅黑"/>
          <w:color w:val="666666"/>
          <w:szCs w:val="21"/>
          <w:shd w:val="clear" w:color="auto" w:fill="FFFFFF"/>
        </w:rPr>
        <w:t xml:space="preserve">     </w:t>
      </w:r>
      <w:r>
        <w:rPr>
          <w:rFonts w:hint="eastAsia" w:ascii="微软雅黑" w:hAnsi="微软雅黑" w:eastAsia="微软雅黑"/>
          <w:color w:val="666666"/>
          <w:szCs w:val="21"/>
          <w:shd w:val="clear" w:color="auto" w:fill="FFFFFF"/>
        </w:rPr>
        <w:t>作为国内音视频线材行业领先的民族企业，长久以来，迹智始终以打造国际化民族品牌为目标，坚持自主创新，以更高的技术、更好的质量服务用户，未来，迹智将继续以顽强不息的拼搏进取精神，成为行业内的高端品牌，加速实现＂做行业先锋 创民族品牌＂的美好愿景</w:t>
      </w:r>
      <w:r>
        <w:rPr>
          <w:rFonts w:hint="eastAsia" w:ascii="微软雅黑" w:hAnsi="微软雅黑" w:eastAsia="微软雅黑"/>
          <w:color w:val="666666"/>
          <w:szCs w:val="21"/>
          <w:shd w:val="clear" w:color="auto" w:fill="FFFFFF"/>
          <w:lang w:eastAsia="zh-CN"/>
        </w:rPr>
        <w:t>。</w:t>
      </w:r>
    </w:p>
    <w:p>
      <w:pPr>
        <w:jc w:val="center"/>
        <w:rPr>
          <w:rFonts w:hint="eastAsia" w:ascii="微软雅黑" w:hAnsi="微软雅黑" w:eastAsia="微软雅黑"/>
          <w:color w:val="666666"/>
          <w:szCs w:val="21"/>
          <w:shd w:val="clear" w:color="auto" w:fill="FFFFFF"/>
          <w:lang w:eastAsia="zh-CN"/>
        </w:rPr>
      </w:pPr>
      <w:r>
        <w:rPr>
          <w:rFonts w:hint="eastAsia" w:ascii="微软雅黑" w:hAnsi="微软雅黑" w:eastAsia="微软雅黑"/>
          <w:color w:val="666666"/>
          <w:szCs w:val="21"/>
          <w:shd w:val="clear" w:color="auto" w:fill="FFFFFF"/>
          <w:lang w:eastAsia="zh-CN"/>
        </w:rPr>
        <w:drawing>
          <wp:inline distT="0" distB="0" distL="114300" distR="114300">
            <wp:extent cx="3592195" cy="3315970"/>
            <wp:effectExtent l="0" t="0" r="8255" b="17780"/>
            <wp:docPr id="15" name="图片 15" descr="EM截图_20183114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EM截图_20183114452"/>
                    <pic:cNvPicPr>
                      <a:picLocks noChangeAspect="1"/>
                    </pic:cNvPicPr>
                  </pic:nvPicPr>
                  <pic:blipFill>
                    <a:blip r:embed="rId5"/>
                    <a:stretch>
                      <a:fillRect/>
                    </a:stretch>
                  </pic:blipFill>
                  <pic:spPr>
                    <a:xfrm>
                      <a:off x="0" y="0"/>
                      <a:ext cx="3592195" cy="3315970"/>
                    </a:xfrm>
                    <a:prstGeom prst="rect">
                      <a:avLst/>
                    </a:prstGeom>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279"/>
    <w:rsid w:val="0045450B"/>
    <w:rsid w:val="00632F52"/>
    <w:rsid w:val="00926208"/>
    <w:rsid w:val="00EC7279"/>
    <w:rsid w:val="01CE7FEE"/>
    <w:rsid w:val="02E608DE"/>
    <w:rsid w:val="05017F2C"/>
    <w:rsid w:val="08242DC1"/>
    <w:rsid w:val="0FFD6630"/>
    <w:rsid w:val="108601C5"/>
    <w:rsid w:val="10F9064B"/>
    <w:rsid w:val="14AA2F3B"/>
    <w:rsid w:val="15AE7B92"/>
    <w:rsid w:val="1C082E64"/>
    <w:rsid w:val="1CCC2EF4"/>
    <w:rsid w:val="217B5F8D"/>
    <w:rsid w:val="292C1C92"/>
    <w:rsid w:val="2B5448DA"/>
    <w:rsid w:val="2BD460CB"/>
    <w:rsid w:val="2EA50E7A"/>
    <w:rsid w:val="2FF542C1"/>
    <w:rsid w:val="310B6830"/>
    <w:rsid w:val="36F3364A"/>
    <w:rsid w:val="370615E2"/>
    <w:rsid w:val="3D6A25A8"/>
    <w:rsid w:val="3DC60469"/>
    <w:rsid w:val="40147D31"/>
    <w:rsid w:val="428D34C4"/>
    <w:rsid w:val="43551486"/>
    <w:rsid w:val="43E60E7A"/>
    <w:rsid w:val="43FC597D"/>
    <w:rsid w:val="44221F31"/>
    <w:rsid w:val="4667103F"/>
    <w:rsid w:val="488B7786"/>
    <w:rsid w:val="48A10ACE"/>
    <w:rsid w:val="4A780BEB"/>
    <w:rsid w:val="4B344F15"/>
    <w:rsid w:val="4D722892"/>
    <w:rsid w:val="4F483706"/>
    <w:rsid w:val="4FD12DD7"/>
    <w:rsid w:val="533D3D9A"/>
    <w:rsid w:val="548433B1"/>
    <w:rsid w:val="54CA28F0"/>
    <w:rsid w:val="551A5E23"/>
    <w:rsid w:val="56507E12"/>
    <w:rsid w:val="5B496678"/>
    <w:rsid w:val="5CDA4BE3"/>
    <w:rsid w:val="5D6D0B0D"/>
    <w:rsid w:val="5E263364"/>
    <w:rsid w:val="5FE45CB1"/>
    <w:rsid w:val="67B60817"/>
    <w:rsid w:val="6E3C64CF"/>
    <w:rsid w:val="71756A9C"/>
    <w:rsid w:val="7466243D"/>
    <w:rsid w:val="75BD0B61"/>
    <w:rsid w:val="795033FB"/>
    <w:rsid w:val="7AD7288B"/>
    <w:rsid w:val="7B073398"/>
    <w:rsid w:val="7B4A3920"/>
    <w:rsid w:val="7C04512A"/>
    <w:rsid w:val="7EAC7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245</Words>
  <Characters>245</Characters>
  <Lines>1</Lines>
  <Paragraphs>1</Paragraphs>
  <ScaleCrop>false</ScaleCrop>
  <LinksUpToDate>false</LinksUpToDate>
  <CharactersWithSpaces>252</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2018-01-30T01:51:00Z</dcterms:created>
  <dc:creator>张振超</dc:creator>
  <cp:lastModifiedBy>jingyan</cp:lastModifiedBy>
  <dcterms:modified xsi:type="dcterms:W3CDTF">2018-03-01T06:45:09Z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